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D75F5" w:rsidRPr="00D62B44" w:rsidTr="001155D0">
        <w:tc>
          <w:tcPr>
            <w:tcW w:w="9854" w:type="dxa"/>
            <w:shd w:val="clear" w:color="auto" w:fill="auto"/>
          </w:tcPr>
          <w:p w:rsidR="00C95316" w:rsidRDefault="00DF3836" w:rsidP="003014B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351FF">
              <w:rPr>
                <w:sz w:val="24"/>
                <w:szCs w:val="24"/>
              </w:rPr>
              <w:t>остановлени</w:t>
            </w:r>
            <w:r>
              <w:rPr>
                <w:sz w:val="24"/>
                <w:szCs w:val="24"/>
              </w:rPr>
              <w:t>е</w:t>
            </w:r>
            <w:r w:rsidRPr="008351FF">
              <w:rPr>
                <w:sz w:val="24"/>
                <w:szCs w:val="24"/>
              </w:rPr>
              <w:t xml:space="preserve"> Правительства Белгородской области </w:t>
            </w:r>
            <w:r w:rsidR="00C64021">
              <w:rPr>
                <w:sz w:val="24"/>
                <w:szCs w:val="24"/>
              </w:rPr>
              <w:t>«</w:t>
            </w:r>
            <w:r w:rsidR="003014B0" w:rsidRPr="003014B0">
              <w:rPr>
                <w:sz w:val="24"/>
                <w:szCs w:val="24"/>
              </w:rPr>
              <w:t>О признании утратившим силу постановления Правительства Белгородской области от 15 апреля 2013 года № 142-пп</w:t>
            </w:r>
            <w:r w:rsidR="00253888" w:rsidRPr="00253888">
              <w:rPr>
                <w:sz w:val="24"/>
                <w:szCs w:val="24"/>
              </w:rPr>
              <w:t>»</w:t>
            </w:r>
          </w:p>
          <w:p w:rsidR="006D75F5" w:rsidRDefault="00F71748" w:rsidP="00F7174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105787" w:rsidRDefault="006D75F5" w:rsidP="0010578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2571F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6D75F5" w:rsidRPr="00C95316" w:rsidRDefault="00F71748" w:rsidP="003014B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71748">
              <w:rPr>
                <w:color w:val="000000"/>
                <w:sz w:val="24"/>
                <w:szCs w:val="24"/>
                <w:lang w:eastAsia="en-US"/>
              </w:rPr>
              <w:t xml:space="preserve">Проект </w:t>
            </w:r>
            <w:r w:rsidR="00481015">
              <w:rPr>
                <w:sz w:val="24"/>
                <w:szCs w:val="24"/>
              </w:rPr>
              <w:t>П</w:t>
            </w:r>
            <w:r w:rsidR="00481015" w:rsidRPr="008351FF">
              <w:rPr>
                <w:sz w:val="24"/>
                <w:szCs w:val="24"/>
              </w:rPr>
              <w:t>остановлени</w:t>
            </w:r>
            <w:r w:rsidR="00481015">
              <w:rPr>
                <w:sz w:val="24"/>
                <w:szCs w:val="24"/>
              </w:rPr>
              <w:t>е</w:t>
            </w:r>
            <w:r w:rsidR="00481015" w:rsidRPr="008351FF">
              <w:rPr>
                <w:sz w:val="24"/>
                <w:szCs w:val="24"/>
              </w:rPr>
              <w:t xml:space="preserve"> Правительства Белгородской области </w:t>
            </w:r>
            <w:r w:rsidR="00253888" w:rsidRPr="00253888">
              <w:rPr>
                <w:sz w:val="24"/>
                <w:szCs w:val="24"/>
              </w:rPr>
              <w:t>«</w:t>
            </w:r>
            <w:r w:rsidR="003014B0" w:rsidRPr="003014B0">
              <w:rPr>
                <w:sz w:val="24"/>
                <w:szCs w:val="24"/>
              </w:rPr>
              <w:t>О признании утратившим силу постановления Правительства Белгородской области от 15 апреля 2013 года № 142-пп</w:t>
            </w:r>
            <w:r w:rsidR="00253888" w:rsidRPr="00253888">
              <w:rPr>
                <w:sz w:val="24"/>
                <w:szCs w:val="24"/>
              </w:rPr>
              <w:t>»</w:t>
            </w:r>
            <w:r w:rsidR="00253888">
              <w:rPr>
                <w:sz w:val="24"/>
                <w:szCs w:val="24"/>
              </w:rPr>
              <w:t xml:space="preserve"> разработан </w:t>
            </w:r>
            <w:r w:rsidR="003014B0">
              <w:rPr>
                <w:sz w:val="24"/>
                <w:szCs w:val="24"/>
              </w:rPr>
              <w:t>в</w:t>
            </w:r>
            <w:r w:rsidR="003014B0" w:rsidRPr="003014B0">
              <w:rPr>
                <w:sz w:val="24"/>
                <w:szCs w:val="24"/>
              </w:rPr>
              <w:t xml:space="preserve"> связи с принятием постановления Правительства Российской Федерации от 20 июля 2021 года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 право разработки и утверждения административных регламентов предоставления государственных услуг предоставлено органу исполнительной власти наделенному полномочиями по предоставлению данных услуг. В целях приведения нормативных правовых актов Белгородской области в соответствие с действующим законодательством необходимо признать утратившим силу постановление Правительства Белгородской области от 15 апреля 2013 года № 142-пп «Об утверждении административного регламента министерства автомобильных дорог и транспорта Белгородской области предоставления государственной услуги по выдаче разрешения, переоформлению разрешения, выдаче дубликата разрешения и прекращению действия разрешения </w:t>
            </w:r>
            <w:bookmarkStart w:id="0" w:name="_GoBack"/>
            <w:bookmarkEnd w:id="0"/>
            <w:r w:rsidR="003014B0" w:rsidRPr="003014B0">
              <w:rPr>
                <w:sz w:val="24"/>
                <w:szCs w:val="24"/>
              </w:rPr>
              <w:t>на осуществление деятельности по перевозке пассажиров и багажа легковым такси на территории Белгородской области»</w:t>
            </w: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(окажет/не 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946"/>
    <w:rsid w:val="00063748"/>
    <w:rsid w:val="00105787"/>
    <w:rsid w:val="00153E7D"/>
    <w:rsid w:val="0022051F"/>
    <w:rsid w:val="00253888"/>
    <w:rsid w:val="00255CBC"/>
    <w:rsid w:val="003014B0"/>
    <w:rsid w:val="00481015"/>
    <w:rsid w:val="004F29AC"/>
    <w:rsid w:val="005022EF"/>
    <w:rsid w:val="00530A1E"/>
    <w:rsid w:val="00592534"/>
    <w:rsid w:val="006D75F5"/>
    <w:rsid w:val="006F0B61"/>
    <w:rsid w:val="00715FF1"/>
    <w:rsid w:val="008351FF"/>
    <w:rsid w:val="009E39FE"/>
    <w:rsid w:val="00A12163"/>
    <w:rsid w:val="00A63C16"/>
    <w:rsid w:val="00AE5946"/>
    <w:rsid w:val="00B57296"/>
    <w:rsid w:val="00B73725"/>
    <w:rsid w:val="00C64021"/>
    <w:rsid w:val="00C773AC"/>
    <w:rsid w:val="00C95316"/>
    <w:rsid w:val="00CE4702"/>
    <w:rsid w:val="00D71365"/>
    <w:rsid w:val="00DB4FD7"/>
    <w:rsid w:val="00DF3836"/>
    <w:rsid w:val="00F16DC7"/>
    <w:rsid w:val="00F71748"/>
    <w:rsid w:val="00F73D8E"/>
    <w:rsid w:val="00F73EA9"/>
    <w:rsid w:val="00F97F0C"/>
    <w:rsid w:val="00FE4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CCD6F"/>
  <w15:docId w15:val="{4FB75FF5-3504-476B-876F-937882F4E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taxi4</cp:lastModifiedBy>
  <cp:revision>6</cp:revision>
  <dcterms:created xsi:type="dcterms:W3CDTF">2022-02-02T13:24:00Z</dcterms:created>
  <dcterms:modified xsi:type="dcterms:W3CDTF">2022-12-22T12:52:00Z</dcterms:modified>
</cp:coreProperties>
</file>